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1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ПЕРЕЧЕНЬ</w:t>
      </w:r>
      <w:r>
        <w:rPr>
          <w:rFonts w:ascii="Times New Roman" w:hAnsi="Times New Roman" w:cs="Times New Roman"/>
        </w:rPr>
      </w:r>
    </w:p>
    <w:p>
      <w:pPr>
        <w:pStyle w:val="61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Законов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b/>
          <w:sz w:val="28"/>
          <w:szCs w:val="28"/>
        </w:rPr>
        <w:t xml:space="preserve">Об отдельных вопросах </w:t>
      </w:r>
      <w:r>
        <w:rPr>
          <w:b/>
          <w:sz w:val="28"/>
          <w:szCs w:val="28"/>
        </w:rPr>
        <w:t xml:space="preserve">развития</w:t>
      </w:r>
      <w:r>
        <w:rPr>
          <w:b/>
          <w:sz w:val="28"/>
          <w:szCs w:val="28"/>
        </w:rPr>
        <w:t xml:space="preserve"> креативных (творческих) индустрий </w:t>
      </w:r>
      <w:r>
        <w:rPr>
          <w:b/>
          <w:sz w:val="28"/>
          <w:szCs w:val="28"/>
        </w:rPr>
        <w:t xml:space="preserve">в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Новосибирской области</w:t>
      </w:r>
      <w:r/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16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</w:r>
      <w:r>
        <w:rPr>
          <w:rFonts w:ascii="Times New Roman" w:hAnsi="Times New Roman" w:cs="Times New Roman"/>
          <w:b/>
          <w:bCs/>
          <w:sz w:val="28"/>
        </w:rPr>
      </w:r>
    </w:p>
    <w:p>
      <w:pPr>
        <w:pStyle w:val="61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Закона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б отдельных вопросах развития креативных (творческих) индустрий в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признания утратившими силу, приостановления, изменения или принятия </w:t>
      </w:r>
      <w:r>
        <w:rPr>
          <w:rFonts w:ascii="Times New Roman" w:hAnsi="Times New Roman" w:cs="Times New Roman"/>
          <w:sz w:val="28"/>
          <w:szCs w:val="28"/>
        </w:rPr>
        <w:t xml:space="preserve">иных </w:t>
      </w:r>
      <w:r>
        <w:rPr>
          <w:rFonts w:ascii="Times New Roman" w:hAnsi="Times New Roman" w:cs="Times New Roman"/>
          <w:sz w:val="28"/>
          <w:szCs w:val="28"/>
        </w:rPr>
        <w:t xml:space="preserve">Законов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851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 Segoe UI">
    <w:panose1 w:val="02000603000000000000"/>
  </w:font>
  <w:font w:name=" Calibri Light">
    <w:panose1 w:val="02000603000000000000"/>
  </w:font>
  <w:font w:name=" Arial">
    <w:panose1 w:val="020B0604020202020204"/>
  </w:font>
  <w:font w:name="Arial">
    <w:panose1 w:val="020B0604020202020204"/>
  </w:font>
  <w:font w:name="Times New Roman">
    <w:panose1 w:val="02020603050405020304"/>
  </w:font>
  <w:font w:name=" 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 Times New Roman" w:hAnsi=" Times New Roman" w:eastAsia="Times New Roman" w:cs=" 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pPr>
      <w:widowControl w:val="off"/>
    </w:pPr>
    <w:rPr>
      <w:sz w:val="24"/>
      <w:szCs w:val="24"/>
      <w:lang w:val="ru-RU" w:eastAsia="ru-RU" w:bidi="ar-SA"/>
    </w:rPr>
  </w:style>
  <w:style w:type="character" w:styleId="617">
    <w:name w:val="Основной шрифт абзаца"/>
    <w:next w:val="617"/>
    <w:link w:val="616"/>
    <w:uiPriority w:val="99"/>
    <w:semiHidden/>
  </w:style>
  <w:style w:type="table" w:styleId="618">
    <w:name w:val="Обычная таблица"/>
    <w:next w:val="618"/>
    <w:link w:val="616"/>
    <w:uiPriority w:val="99"/>
    <w:semiHidden/>
    <w:unhideWhenUsed/>
    <w:tblPr/>
  </w:style>
  <w:style w:type="numbering" w:styleId="619">
    <w:name w:val="Нет списка"/>
    <w:next w:val="619"/>
    <w:link w:val="616"/>
    <w:uiPriority w:val="99"/>
    <w:semiHidden/>
    <w:unhideWhenUsed/>
  </w:style>
  <w:style w:type="paragraph" w:styleId="620">
    <w:name w:val="ConsTitle"/>
    <w:next w:val="620"/>
    <w:link w:val="616"/>
    <w:uiPriority w:val="99"/>
    <w:pPr>
      <w:ind w:right="19772"/>
      <w:widowControl w:val="off"/>
    </w:pPr>
    <w:rPr>
      <w:rFonts w:ascii=" Arial" w:hAnsi=" Arial" w:cs=" Arial"/>
      <w:b/>
      <w:bCs/>
      <w:sz w:val="16"/>
      <w:szCs w:val="16"/>
      <w:lang w:val="ru-RU" w:eastAsia="ru-RU" w:bidi="ar-SA"/>
    </w:rPr>
  </w:style>
  <w:style w:type="paragraph" w:styleId="621">
    <w:name w:val="Заголовок"/>
    <w:basedOn w:val="616"/>
    <w:next w:val="616"/>
    <w:link w:val="622"/>
    <w:uiPriority w:val="99"/>
    <w:qFormat/>
    <w:pPr>
      <w:jc w:val="center"/>
      <w:spacing w:line="216" w:lineRule="auto"/>
    </w:pPr>
    <w:rPr>
      <w:b/>
      <w:bCs/>
      <w:sz w:val="28"/>
      <w:szCs w:val="28"/>
    </w:rPr>
  </w:style>
  <w:style w:type="character" w:styleId="622">
    <w:name w:val="Заголовок Знак"/>
    <w:next w:val="622"/>
    <w:link w:val="621"/>
    <w:uiPriority w:val="99"/>
    <w:rPr>
      <w:rFonts w:ascii=" Calibri Light" w:hAnsi=" Calibri Light" w:cs=" Calibri Light"/>
      <w:b/>
      <w:bCs/>
      <w:sz w:val="32"/>
      <w:szCs w:val="32"/>
    </w:rPr>
  </w:style>
  <w:style w:type="paragraph" w:styleId="623">
    <w:name w:val="Текст выноски"/>
    <w:basedOn w:val="616"/>
    <w:next w:val="623"/>
    <w:link w:val="624"/>
    <w:uiPriority w:val="99"/>
    <w:rPr>
      <w:rFonts w:ascii=" Segoe UI" w:hAnsi=" Segoe UI" w:cs=" Segoe UI"/>
      <w:sz w:val="18"/>
      <w:szCs w:val="18"/>
    </w:rPr>
  </w:style>
  <w:style w:type="character" w:styleId="624">
    <w:name w:val="Текст выноски Знак"/>
    <w:next w:val="624"/>
    <w:link w:val="623"/>
    <w:uiPriority w:val="99"/>
    <w:rPr>
      <w:rFonts w:ascii=" Segoe UI" w:hAnsi=" Segoe UI" w:cs=" Segoe UI"/>
      <w:sz w:val="18"/>
      <w:szCs w:val="18"/>
    </w:rPr>
  </w:style>
  <w:style w:type="table" w:styleId="625">
    <w:name w:val="Сетка таблицы"/>
    <w:basedOn w:val="618"/>
    <w:next w:val="625"/>
    <w:link w:val="616"/>
    <w:uiPriority w:val="99"/>
    <w:pPr>
      <w:widowControl w:val="off"/>
    </w:pPr>
    <w:rPr>
      <w:sz w:val="20"/>
      <w:szCs w:val="20"/>
    </w:rPr>
    <w:tblPr/>
  </w:style>
  <w:style w:type="paragraph" w:styleId="626">
    <w:name w:val="Верхний колонтитул"/>
    <w:basedOn w:val="616"/>
    <w:next w:val="626"/>
    <w:link w:val="627"/>
    <w:uiPriority w:val="99"/>
    <w:pPr>
      <w:tabs>
        <w:tab w:val="center" w:pos="4677" w:leader="none"/>
        <w:tab w:val="right" w:pos="9355" w:leader="none"/>
      </w:tabs>
    </w:pPr>
  </w:style>
  <w:style w:type="character" w:styleId="627">
    <w:name w:val="Верхний колонтитул Знак"/>
    <w:next w:val="627"/>
    <w:link w:val="626"/>
    <w:uiPriority w:val="99"/>
    <w:rPr>
      <w:rFonts w:ascii=" Times New Roman" w:hAnsi=" Times New Roman" w:cs=" Times New Roman"/>
    </w:rPr>
  </w:style>
  <w:style w:type="paragraph" w:styleId="628">
    <w:name w:val="Нижний колонтитул"/>
    <w:basedOn w:val="616"/>
    <w:next w:val="628"/>
    <w:link w:val="629"/>
    <w:uiPriority w:val="99"/>
    <w:pPr>
      <w:tabs>
        <w:tab w:val="center" w:pos="4677" w:leader="none"/>
        <w:tab w:val="right" w:pos="9355" w:leader="none"/>
      </w:tabs>
    </w:pPr>
  </w:style>
  <w:style w:type="character" w:styleId="629">
    <w:name w:val="Нижний колонтитул Знак"/>
    <w:next w:val="629"/>
    <w:link w:val="628"/>
    <w:uiPriority w:val="99"/>
    <w:rPr>
      <w:rFonts w:ascii=" Times New Roman" w:hAnsi=" Times New Roman" w:cs=" Times New Roman"/>
    </w:rPr>
  </w:style>
  <w:style w:type="character" w:styleId="660" w:default="1">
    <w:name w:val="Default Paragraph Font"/>
    <w:uiPriority w:val="1"/>
    <w:semiHidden/>
    <w:unhideWhenUsed/>
  </w:style>
  <w:style w:type="numbering" w:styleId="661" w:default="1">
    <w:name w:val="No List"/>
    <w:uiPriority w:val="99"/>
    <w:semiHidden/>
    <w:unhideWhenUsed/>
  </w:style>
  <w:style w:type="table" w:styleId="66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User1111</dc:creator>
  <cp:revision>8</cp:revision>
  <dcterms:created xsi:type="dcterms:W3CDTF">2024-09-12T02:12:00Z</dcterms:created>
  <dcterms:modified xsi:type="dcterms:W3CDTF">2025-09-29T02:27:35Z</dcterms:modified>
  <cp:version>1048576</cp:version>
</cp:coreProperties>
</file>